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606FDB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606FDB">
        <w:rPr>
          <w:rFonts w:ascii="Times New Roman" w:hAnsi="Times New Roman"/>
          <w:color w:val="000000"/>
          <w:sz w:val="24"/>
          <w:szCs w:val="24"/>
        </w:rPr>
        <w:t>тридцати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 xml:space="preserve">Филиал Банка ВТБ (ПАО) в г. </w:t>
            </w: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Хабаровске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>, г. Хабаровск</w:t>
            </w:r>
          </w:p>
          <w:p w:rsidR="00B35F74" w:rsidRP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610B5C" w:rsidRPr="00610B5C" w:rsidRDefault="002F5A43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B35F74" w:rsidRPr="00B35F74">
              <w:rPr>
                <w:rFonts w:ascii="Times New Roman" w:hAnsi="Times New Roman"/>
                <w:b/>
                <w:sz w:val="24"/>
                <w:szCs w:val="24"/>
              </w:rPr>
              <w:t>040813727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57" w:rsidRDefault="00B92B57" w:rsidP="00DA6339">
      <w:pPr>
        <w:spacing w:after="0" w:line="240" w:lineRule="auto"/>
      </w:pPr>
      <w:r>
        <w:separator/>
      </w:r>
    </w:p>
  </w:endnote>
  <w:endnote w:type="continuationSeparator" w:id="0">
    <w:p w:rsidR="00B92B57" w:rsidRDefault="00B92B5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57" w:rsidRDefault="00B92B57" w:rsidP="00DA6339">
      <w:pPr>
        <w:spacing w:after="0" w:line="240" w:lineRule="auto"/>
      </w:pPr>
      <w:r>
        <w:separator/>
      </w:r>
    </w:p>
  </w:footnote>
  <w:footnote w:type="continuationSeparator" w:id="0">
    <w:p w:rsidR="00B92B57" w:rsidRDefault="00B92B5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06FDB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92B57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91460-CD37-4C30-AA12-EC3297CC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4018</Words>
  <Characters>22905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Михайлов Анатолий Васильевич</cp:lastModifiedBy>
  <cp:revision>5</cp:revision>
  <cp:lastPrinted>2013-10-24T23:37:00Z</cp:lastPrinted>
  <dcterms:created xsi:type="dcterms:W3CDTF">2016-12-15T08:38:00Z</dcterms:created>
  <dcterms:modified xsi:type="dcterms:W3CDTF">2018-01-22T01:45:00Z</dcterms:modified>
</cp:coreProperties>
</file>